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10032" w14:textId="780CBD87" w:rsidR="00B46665" w:rsidRP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b/>
          <w:bCs/>
          <w:color w:val="393939"/>
          <w:sz w:val="23"/>
          <w:szCs w:val="23"/>
          <w:lang w:eastAsia="pl-PL"/>
        </w:rPr>
        <w:t>                                                </w:t>
      </w:r>
      <w:r w:rsidR="00502638">
        <w:rPr>
          <w:rFonts w:ascii="Arial" w:eastAsia="Times New Roman" w:hAnsi="Arial" w:cs="Arial"/>
          <w:b/>
          <w:bCs/>
          <w:color w:val="393939"/>
          <w:sz w:val="23"/>
          <w:szCs w:val="23"/>
          <w:lang w:eastAsia="pl-PL"/>
        </w:rPr>
        <w:t xml:space="preserve">           </w:t>
      </w:r>
      <w:r w:rsidRPr="00B46665">
        <w:rPr>
          <w:rFonts w:ascii="Arial" w:eastAsia="Times New Roman" w:hAnsi="Arial" w:cs="Arial"/>
          <w:b/>
          <w:bCs/>
          <w:color w:val="393939"/>
          <w:sz w:val="23"/>
          <w:szCs w:val="23"/>
          <w:lang w:eastAsia="pl-PL"/>
        </w:rPr>
        <w:t>  </w:t>
      </w:r>
      <w:r w:rsidR="00502638">
        <w:rPr>
          <w:rFonts w:ascii="Arial" w:eastAsia="Times New Roman" w:hAnsi="Arial" w:cs="Arial"/>
          <w:b/>
          <w:bCs/>
          <w:color w:val="393939"/>
          <w:sz w:val="23"/>
          <w:szCs w:val="23"/>
          <w:lang w:eastAsia="pl-PL"/>
        </w:rPr>
        <w:t xml:space="preserve"> </w:t>
      </w:r>
      <w:r w:rsidRPr="00B46665">
        <w:rPr>
          <w:rFonts w:ascii="Arial" w:eastAsia="Times New Roman" w:hAnsi="Arial" w:cs="Arial"/>
          <w:i/>
          <w:iCs/>
          <w:color w:val="393939"/>
          <w:sz w:val="23"/>
          <w:szCs w:val="23"/>
          <w:lang w:eastAsia="pl-PL"/>
        </w:rPr>
        <w:t>Załącznik nr 1.5 do</w:t>
      </w:r>
      <w:r w:rsidR="00502638">
        <w:rPr>
          <w:rFonts w:ascii="Arial" w:eastAsia="Times New Roman" w:hAnsi="Arial" w:cs="Arial"/>
          <w:i/>
          <w:iCs/>
          <w:color w:val="393939"/>
          <w:sz w:val="23"/>
          <w:szCs w:val="23"/>
          <w:lang w:eastAsia="pl-PL"/>
        </w:rPr>
        <w:t xml:space="preserve"> </w:t>
      </w:r>
      <w:r w:rsidRPr="00B46665">
        <w:rPr>
          <w:rFonts w:ascii="Arial" w:eastAsia="Times New Roman" w:hAnsi="Arial" w:cs="Arial"/>
          <w:i/>
          <w:iCs/>
          <w:color w:val="393939"/>
          <w:sz w:val="23"/>
          <w:szCs w:val="23"/>
          <w:lang w:eastAsia="pl-PL"/>
        </w:rPr>
        <w:t>Zarządzenia Rektora UR  nr 12/2019</w:t>
      </w:r>
    </w:p>
    <w:p w14:paraId="65C17107" w14:textId="42882577" w:rsidR="00B46665" w:rsidRPr="00B46665" w:rsidRDefault="00B46665" w:rsidP="00502638">
      <w:pPr>
        <w:shd w:val="clear" w:color="auto" w:fill="FEFEFE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93939"/>
          <w:sz w:val="28"/>
          <w:szCs w:val="28"/>
          <w:lang w:eastAsia="pl-PL"/>
        </w:rPr>
      </w:pPr>
      <w:r w:rsidRPr="00B46665">
        <w:rPr>
          <w:rFonts w:ascii="Arial" w:eastAsia="Times New Roman" w:hAnsi="Arial" w:cs="Arial"/>
          <w:b/>
          <w:bCs/>
          <w:color w:val="393939"/>
          <w:sz w:val="28"/>
          <w:szCs w:val="28"/>
          <w:lang w:eastAsia="pl-PL"/>
        </w:rPr>
        <w:t xml:space="preserve">SYLABUS </w:t>
      </w:r>
    </w:p>
    <w:p w14:paraId="06388A25" w14:textId="6FCBE515" w:rsidR="00B46665" w:rsidRPr="00DF1334" w:rsidRDefault="00B46665" w:rsidP="00DF1334">
      <w:pPr>
        <w:shd w:val="clear" w:color="auto" w:fill="FEFEFE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393939"/>
          <w:sz w:val="23"/>
          <w:szCs w:val="23"/>
          <w:lang w:eastAsia="pl-PL"/>
        </w:rPr>
      </w:pPr>
      <w:r w:rsidRPr="00DF1334">
        <w:rPr>
          <w:rFonts w:ascii="Arial" w:eastAsia="Times New Roman" w:hAnsi="Arial" w:cs="Arial"/>
          <w:b/>
          <w:bCs/>
          <w:color w:val="393939"/>
          <w:sz w:val="23"/>
          <w:szCs w:val="23"/>
          <w:lang w:eastAsia="pl-PL"/>
        </w:rPr>
        <w:t>dotyczy cyklu kształcenia</w:t>
      </w:r>
      <w:r w:rsidR="008835B3" w:rsidRPr="00DF1334">
        <w:rPr>
          <w:rFonts w:ascii="Arial" w:eastAsia="Times New Roman" w:hAnsi="Arial" w:cs="Arial"/>
          <w:b/>
          <w:bCs/>
          <w:color w:val="393939"/>
          <w:sz w:val="23"/>
          <w:szCs w:val="23"/>
          <w:lang w:eastAsia="pl-PL"/>
        </w:rPr>
        <w:t xml:space="preserve"> 2022/2023 – 2024-2025</w:t>
      </w:r>
    </w:p>
    <w:p w14:paraId="7C205CF9" w14:textId="753F701B" w:rsidR="00DF1334" w:rsidRPr="00DF1334" w:rsidRDefault="00DF1334" w:rsidP="00DF1334">
      <w:pPr>
        <w:shd w:val="clear" w:color="auto" w:fill="FEFEFE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DF1334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rok akademicki 2022/2023</w:t>
      </w:r>
    </w:p>
    <w:p w14:paraId="42185F58" w14:textId="77777777" w:rsidR="00B46665" w:rsidRPr="00B46665" w:rsidRDefault="00B46665" w:rsidP="00B46665">
      <w:pPr>
        <w:numPr>
          <w:ilvl w:val="0"/>
          <w:numId w:val="1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Podstawowe informacje o przedmiocie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3"/>
        <w:gridCol w:w="6178"/>
      </w:tblGrid>
      <w:tr w:rsidR="00B46665" w:rsidRPr="00B46665" w14:paraId="4CCD23EE" w14:textId="77777777" w:rsidTr="00B46665">
        <w:tc>
          <w:tcPr>
            <w:tcW w:w="3603" w:type="dxa"/>
            <w:tcBorders>
              <w:top w:val="nil"/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3C0E8BC2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6178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151474AF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Wychowanie fizyczne</w:t>
            </w:r>
          </w:p>
        </w:tc>
      </w:tr>
      <w:tr w:rsidR="00B46665" w:rsidRPr="00B46665" w14:paraId="7456AC06" w14:textId="77777777" w:rsidTr="00B46665">
        <w:tc>
          <w:tcPr>
            <w:tcW w:w="3603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74E850CD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przedmiotu*</w:t>
            </w:r>
          </w:p>
        </w:tc>
        <w:tc>
          <w:tcPr>
            <w:tcW w:w="617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0F70C588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WF</w:t>
            </w:r>
          </w:p>
        </w:tc>
      </w:tr>
      <w:tr w:rsidR="00B46665" w:rsidRPr="00B46665" w14:paraId="2D2EB9A4" w14:textId="77777777" w:rsidTr="00B46665">
        <w:tc>
          <w:tcPr>
            <w:tcW w:w="3603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3C12562B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617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2680905B" w14:textId="6E9840B9" w:rsidR="00B46665" w:rsidRPr="00B46665" w:rsidRDefault="008C4C96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Instytut Nauk Prawnych</w:t>
            </w:r>
          </w:p>
        </w:tc>
      </w:tr>
      <w:tr w:rsidR="00B46665" w:rsidRPr="00B46665" w14:paraId="222067FC" w14:textId="77777777" w:rsidTr="00B46665">
        <w:tc>
          <w:tcPr>
            <w:tcW w:w="3603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7494A676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617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05C2ED90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Studium Wychowania Fizycznego i Rekreacji UR</w:t>
            </w:r>
          </w:p>
        </w:tc>
      </w:tr>
      <w:tr w:rsidR="00B46665" w:rsidRPr="00B46665" w14:paraId="47890303" w14:textId="77777777" w:rsidTr="00B46665">
        <w:tc>
          <w:tcPr>
            <w:tcW w:w="3603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5041EAA4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Kierunek studiów</w:t>
            </w:r>
          </w:p>
        </w:tc>
        <w:tc>
          <w:tcPr>
            <w:tcW w:w="617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0BD362FC" w14:textId="56DAD14B" w:rsidR="00B46665" w:rsidRPr="00B46665" w:rsidRDefault="008C4C96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Administracja I stopnia</w:t>
            </w:r>
          </w:p>
        </w:tc>
      </w:tr>
      <w:tr w:rsidR="00B46665" w:rsidRPr="00B46665" w14:paraId="385AAAF3" w14:textId="77777777" w:rsidTr="00B46665">
        <w:tc>
          <w:tcPr>
            <w:tcW w:w="3603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6E455D08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Poziom studiów</w:t>
            </w:r>
          </w:p>
        </w:tc>
        <w:tc>
          <w:tcPr>
            <w:tcW w:w="617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760EFF07" w14:textId="4279FCA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studia </w:t>
            </w:r>
            <w:r w:rsidR="00D84DF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stopnia </w:t>
            </w:r>
          </w:p>
        </w:tc>
      </w:tr>
      <w:tr w:rsidR="00B46665" w:rsidRPr="00B46665" w14:paraId="32DF3F3F" w14:textId="77777777" w:rsidTr="00B46665">
        <w:tc>
          <w:tcPr>
            <w:tcW w:w="3603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095D0C6A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</w:t>
            </w:r>
          </w:p>
        </w:tc>
        <w:tc>
          <w:tcPr>
            <w:tcW w:w="617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51B1F3B5" w14:textId="49CD2B70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Ogólnoakademicki</w:t>
            </w:r>
          </w:p>
        </w:tc>
      </w:tr>
      <w:tr w:rsidR="00B46665" w:rsidRPr="00B46665" w14:paraId="60EA9AEB" w14:textId="77777777" w:rsidTr="00B46665">
        <w:tc>
          <w:tcPr>
            <w:tcW w:w="3603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398A1B38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</w:t>
            </w:r>
          </w:p>
        </w:tc>
        <w:tc>
          <w:tcPr>
            <w:tcW w:w="617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02430A31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stacjonarna</w:t>
            </w:r>
          </w:p>
        </w:tc>
      </w:tr>
      <w:tr w:rsidR="00B46665" w:rsidRPr="00B46665" w14:paraId="1310CC9C" w14:textId="77777777" w:rsidTr="00B46665">
        <w:tc>
          <w:tcPr>
            <w:tcW w:w="3603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23460E27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i semestr/y studiów</w:t>
            </w:r>
          </w:p>
        </w:tc>
        <w:tc>
          <w:tcPr>
            <w:tcW w:w="617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5199C469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 rok, I sem.1,2</w:t>
            </w:r>
          </w:p>
        </w:tc>
      </w:tr>
      <w:tr w:rsidR="00B46665" w:rsidRPr="00B46665" w14:paraId="1171049F" w14:textId="77777777" w:rsidTr="00B46665">
        <w:tc>
          <w:tcPr>
            <w:tcW w:w="3603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068635B2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przedmiotu</w:t>
            </w:r>
          </w:p>
        </w:tc>
        <w:tc>
          <w:tcPr>
            <w:tcW w:w="617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65C6A9E8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ogólny</w:t>
            </w:r>
          </w:p>
        </w:tc>
      </w:tr>
      <w:tr w:rsidR="00B46665" w:rsidRPr="00B46665" w14:paraId="4055C743" w14:textId="77777777" w:rsidTr="00B46665">
        <w:tc>
          <w:tcPr>
            <w:tcW w:w="3603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37CB0B59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wykładowy</w:t>
            </w:r>
          </w:p>
        </w:tc>
        <w:tc>
          <w:tcPr>
            <w:tcW w:w="617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037F2908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polski</w:t>
            </w:r>
          </w:p>
        </w:tc>
      </w:tr>
      <w:tr w:rsidR="00B46665" w:rsidRPr="00B46665" w14:paraId="231F895D" w14:textId="77777777" w:rsidTr="00B46665">
        <w:tc>
          <w:tcPr>
            <w:tcW w:w="3603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35CA2763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</w:t>
            </w:r>
          </w:p>
        </w:tc>
        <w:tc>
          <w:tcPr>
            <w:tcW w:w="617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2755D6D6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Miłosz Szczudło</w:t>
            </w:r>
          </w:p>
        </w:tc>
      </w:tr>
      <w:tr w:rsidR="00B46665" w:rsidRPr="00B46665" w14:paraId="79E83C51" w14:textId="77777777" w:rsidTr="00B46665">
        <w:tc>
          <w:tcPr>
            <w:tcW w:w="3603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0BE5826A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 nazwisko osoby prowadzącej / osób prowadzących</w:t>
            </w:r>
          </w:p>
        </w:tc>
        <w:tc>
          <w:tcPr>
            <w:tcW w:w="617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7EC8D6E0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Wszyscy pracownicy</w:t>
            </w:r>
          </w:p>
        </w:tc>
      </w:tr>
    </w:tbl>
    <w:p w14:paraId="3B4BD161" w14:textId="005ACA3B" w:rsidR="0064707F" w:rsidRP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* </w:t>
      </w:r>
      <w:r w:rsidRPr="00B46665">
        <w:rPr>
          <w:rFonts w:ascii="Arial" w:eastAsia="Times New Roman" w:hAnsi="Arial" w:cs="Arial"/>
          <w:i/>
          <w:iCs/>
          <w:color w:val="393939"/>
          <w:sz w:val="23"/>
          <w:szCs w:val="23"/>
          <w:lang w:eastAsia="pl-PL"/>
        </w:rPr>
        <w:t>-opcjonalni</w:t>
      </w: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e, </w:t>
      </w:r>
      <w:r w:rsidRPr="00B46665">
        <w:rPr>
          <w:rFonts w:ascii="Arial" w:eastAsia="Times New Roman" w:hAnsi="Arial" w:cs="Arial"/>
          <w:i/>
          <w:iCs/>
          <w:color w:val="393939"/>
          <w:sz w:val="23"/>
          <w:szCs w:val="23"/>
          <w:lang w:eastAsia="pl-PL"/>
        </w:rPr>
        <w:t>zgodnie z ustaleniami w Jednostce</w:t>
      </w:r>
    </w:p>
    <w:p w14:paraId="08E8A6FE" w14:textId="7B9FDFE6" w:rsidR="00B46665" w:rsidRP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1.1.Formy zajęć dydaktycznych, wymiar godzin i punktów ECTS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2"/>
        <w:gridCol w:w="1101"/>
        <w:gridCol w:w="933"/>
        <w:gridCol w:w="1047"/>
        <w:gridCol w:w="957"/>
        <w:gridCol w:w="984"/>
        <w:gridCol w:w="895"/>
        <w:gridCol w:w="1145"/>
        <w:gridCol w:w="738"/>
        <w:gridCol w:w="699"/>
      </w:tblGrid>
      <w:tr w:rsidR="00B46665" w:rsidRPr="00B46665" w14:paraId="61790AEE" w14:textId="77777777" w:rsidTr="00B46665">
        <w:tc>
          <w:tcPr>
            <w:tcW w:w="1298" w:type="dxa"/>
            <w:tcBorders>
              <w:top w:val="nil"/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605B2501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Semestr</w:t>
            </w:r>
          </w:p>
          <w:p w14:paraId="23A78330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(nr)</w:t>
            </w:r>
          </w:p>
        </w:tc>
        <w:tc>
          <w:tcPr>
            <w:tcW w:w="1117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6C608A86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Wykł.</w:t>
            </w:r>
          </w:p>
        </w:tc>
        <w:tc>
          <w:tcPr>
            <w:tcW w:w="950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4EAF1876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1060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2E4A425B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Konw.</w:t>
            </w:r>
          </w:p>
        </w:tc>
        <w:tc>
          <w:tcPr>
            <w:tcW w:w="974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71E06E94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Lab.</w:t>
            </w:r>
          </w:p>
        </w:tc>
        <w:tc>
          <w:tcPr>
            <w:tcW w:w="1000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49FF1595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Sem.</w:t>
            </w:r>
          </w:p>
        </w:tc>
        <w:tc>
          <w:tcPr>
            <w:tcW w:w="914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59EBCBAB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ZP</w:t>
            </w:r>
          </w:p>
        </w:tc>
        <w:tc>
          <w:tcPr>
            <w:tcW w:w="1163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45F15775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Prakt.</w:t>
            </w:r>
          </w:p>
        </w:tc>
        <w:tc>
          <w:tcPr>
            <w:tcW w:w="738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56B4F267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 (jakie?)</w:t>
            </w:r>
          </w:p>
        </w:tc>
        <w:tc>
          <w:tcPr>
            <w:tcW w:w="567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76C43D85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pkt. ECTS</w:t>
            </w:r>
          </w:p>
        </w:tc>
      </w:tr>
      <w:tr w:rsidR="00B46665" w:rsidRPr="00B46665" w14:paraId="40418FE0" w14:textId="77777777" w:rsidTr="00B46665">
        <w:tc>
          <w:tcPr>
            <w:tcW w:w="1298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7BA530C9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117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0B4D978B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3ABB612D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060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418BBF3C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29342A01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513C2D99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14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0CAE1A21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63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0E2D2BC6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75F4FEDA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52E1ECAD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46665" w:rsidRPr="00B46665" w14:paraId="3F16A257" w14:textId="77777777" w:rsidTr="00B46665">
        <w:tc>
          <w:tcPr>
            <w:tcW w:w="1298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2E3954D9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117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6878E5D1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50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01156CBB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060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2DF8E154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74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3FE9317A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701BF21E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14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7B24547E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63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3BCA5FAF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5DC5846E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7D765137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</w:tbl>
    <w:p w14:paraId="7C31BD7B" w14:textId="77777777" w:rsidR="00B46665" w:rsidRP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1.2. Sposób realizacji zajęć </w:t>
      </w:r>
    </w:p>
    <w:p w14:paraId="13E599DC" w14:textId="6A4C5B5F" w:rsidR="00502638" w:rsidRPr="00502638" w:rsidRDefault="00B46665" w:rsidP="00502638">
      <w:pPr>
        <w:pStyle w:val="Akapitzlist"/>
        <w:numPr>
          <w:ilvl w:val="0"/>
          <w:numId w:val="11"/>
        </w:numPr>
        <w:shd w:val="clear" w:color="auto" w:fill="FEFEFE"/>
        <w:spacing w:before="100" w:beforeAutospacing="1" w:after="100" w:afterAutospacing="1" w:line="240" w:lineRule="auto"/>
        <w:ind w:left="284" w:hanging="284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502638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zajęcia w formie tradycyjnej</w:t>
      </w:r>
    </w:p>
    <w:p w14:paraId="30666042" w14:textId="41A3B8E4" w:rsidR="00B46665" w:rsidRPr="00502638" w:rsidRDefault="00B46665" w:rsidP="00B46665">
      <w:pPr>
        <w:pStyle w:val="Akapitzlist"/>
        <w:numPr>
          <w:ilvl w:val="0"/>
          <w:numId w:val="11"/>
        </w:numPr>
        <w:shd w:val="clear" w:color="auto" w:fill="FEFEFE"/>
        <w:spacing w:before="100" w:beforeAutospacing="1" w:after="100" w:afterAutospacing="1" w:line="240" w:lineRule="auto"/>
        <w:ind w:left="284" w:hanging="284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502638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zajęcia realizowane z wykorzystaniem metod i technik kształcenia na odległość</w:t>
      </w:r>
    </w:p>
    <w:p w14:paraId="62879845" w14:textId="77777777" w:rsidR="00B46665" w:rsidRP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1.3 Forma zaliczenia przedmiotu  (z toku) (egzamin, zaliczenie z oceną, zaliczenie bez oceny)</w:t>
      </w:r>
    </w:p>
    <w:p w14:paraId="299E902C" w14:textId="430DB250" w:rsidR="00502638" w:rsidRP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         Ćwiczenia: zaliczenie z oceną</w:t>
      </w:r>
    </w:p>
    <w:p w14:paraId="71ACFC05" w14:textId="77777777" w:rsidR="00B46665" w:rsidRP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2.Wymagania wstępne</w:t>
      </w:r>
    </w:p>
    <w:tbl>
      <w:tblPr>
        <w:tblW w:w="100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B46665" w:rsidRPr="00B46665" w14:paraId="70E0B639" w14:textId="77777777" w:rsidTr="00B46665">
        <w:tc>
          <w:tcPr>
            <w:tcW w:w="10065" w:type="dxa"/>
            <w:tcBorders>
              <w:top w:val="nil"/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144D346B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Brak przeciwwskazań zdrowotnych do aktywnego uczestnictwa w programowych zajęciach wychowania fizycznego.</w:t>
            </w:r>
          </w:p>
        </w:tc>
      </w:tr>
    </w:tbl>
    <w:p w14:paraId="2042205D" w14:textId="4FEC6E39" w:rsidR="00B46665" w:rsidRPr="00B46665" w:rsidRDefault="00B46665" w:rsidP="00502638">
      <w:pPr>
        <w:numPr>
          <w:ilvl w:val="0"/>
          <w:numId w:val="2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cele, efekty uczenia się , treści Programowe i stosowane metody Dydaktyczne</w:t>
      </w:r>
    </w:p>
    <w:p w14:paraId="7215FE3E" w14:textId="5E0930E4" w:rsidR="00B46665" w:rsidRP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3.1 Cele przedmiotu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3"/>
        <w:gridCol w:w="8628"/>
      </w:tblGrid>
      <w:tr w:rsidR="00B46665" w:rsidRPr="00B46665" w14:paraId="07B54BD2" w14:textId="77777777" w:rsidTr="0064707F">
        <w:tc>
          <w:tcPr>
            <w:tcW w:w="1153" w:type="dxa"/>
            <w:tcBorders>
              <w:top w:val="nil"/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50C796DF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C1</w:t>
            </w:r>
          </w:p>
        </w:tc>
        <w:tc>
          <w:tcPr>
            <w:tcW w:w="8628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13F3B6B7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Krzewienie świadomości kultury fizycznej u młodzieży uniwersyteckiej.</w:t>
            </w:r>
          </w:p>
        </w:tc>
      </w:tr>
      <w:tr w:rsidR="00B46665" w:rsidRPr="00B46665" w14:paraId="0433CEE7" w14:textId="77777777" w:rsidTr="0064707F">
        <w:tc>
          <w:tcPr>
            <w:tcW w:w="1153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512A79C0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62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658D9902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Harmonijny rozwój psychomotoryczny młodzieży.</w:t>
            </w:r>
          </w:p>
        </w:tc>
      </w:tr>
      <w:tr w:rsidR="00B46665" w:rsidRPr="00B46665" w14:paraId="0D2501C0" w14:textId="77777777" w:rsidTr="0064707F">
        <w:tc>
          <w:tcPr>
            <w:tcW w:w="1153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529519FB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62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3D129683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postaw prozdrowotnych i nawyków systematycznej aktywności fizycznej.</w:t>
            </w:r>
          </w:p>
        </w:tc>
      </w:tr>
      <w:tr w:rsidR="00B46665" w:rsidRPr="00B46665" w14:paraId="2684D142" w14:textId="77777777" w:rsidTr="0064707F">
        <w:tc>
          <w:tcPr>
            <w:tcW w:w="1153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5FC0D447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C4</w:t>
            </w:r>
          </w:p>
        </w:tc>
        <w:tc>
          <w:tcPr>
            <w:tcW w:w="862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039C841C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postaw wychowawczych i społecznych związanych z działalnością w grupie.</w:t>
            </w:r>
          </w:p>
        </w:tc>
      </w:tr>
      <w:tr w:rsidR="00B46665" w:rsidRPr="00B46665" w14:paraId="1B3E1523" w14:textId="77777777" w:rsidTr="0064707F">
        <w:tc>
          <w:tcPr>
            <w:tcW w:w="1153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505C9576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C5</w:t>
            </w:r>
          </w:p>
        </w:tc>
        <w:tc>
          <w:tcPr>
            <w:tcW w:w="862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0ADEAA76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Promowanie aktywnego i zdrowego stylu życia oraz nawyku uprawiania aktywności fizycznej przez całe życie.</w:t>
            </w:r>
          </w:p>
        </w:tc>
      </w:tr>
      <w:tr w:rsidR="00B46665" w:rsidRPr="00B46665" w14:paraId="61CD1828" w14:textId="77777777" w:rsidTr="0064707F">
        <w:tc>
          <w:tcPr>
            <w:tcW w:w="1153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37BD8FE5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C6</w:t>
            </w:r>
          </w:p>
        </w:tc>
        <w:tc>
          <w:tcPr>
            <w:tcW w:w="862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7E461629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Rozwijanie szczególnych umiejętności w zakresie wybranych form aktywności.</w:t>
            </w:r>
          </w:p>
        </w:tc>
      </w:tr>
    </w:tbl>
    <w:p w14:paraId="14249AB7" w14:textId="77777777" w:rsidR="00B46665" w:rsidRP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 </w:t>
      </w:r>
    </w:p>
    <w:p w14:paraId="28F61F60" w14:textId="670BACAA" w:rsidR="00B46665" w:rsidRP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b/>
          <w:bCs/>
          <w:color w:val="393939"/>
          <w:sz w:val="23"/>
          <w:szCs w:val="23"/>
          <w:lang w:eastAsia="pl-PL"/>
        </w:rPr>
        <w:t>3.2 Efekty uczenia się dla przedmiotu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5832"/>
        <w:gridCol w:w="2271"/>
      </w:tblGrid>
      <w:tr w:rsidR="00B46665" w:rsidRPr="00B46665" w14:paraId="46F49845" w14:textId="77777777" w:rsidTr="009B3908">
        <w:tc>
          <w:tcPr>
            <w:tcW w:w="1678" w:type="dxa"/>
            <w:tcBorders>
              <w:top w:val="nil"/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051E8171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EK ( efekt uczenia się)</w:t>
            </w:r>
          </w:p>
          <w:p w14:paraId="7E587E2D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832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23ED720B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Treść efektu uczenia się zdefiniowanego dla przedmiotu (modułu)</w:t>
            </w:r>
          </w:p>
          <w:p w14:paraId="673CE6D6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  <w:t>Student:</w:t>
            </w:r>
          </w:p>
        </w:tc>
        <w:tc>
          <w:tcPr>
            <w:tcW w:w="2271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26708D97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Odniesienie do efektów  kierunkowych (KEK)</w:t>
            </w:r>
          </w:p>
        </w:tc>
      </w:tr>
      <w:tr w:rsidR="00B46665" w:rsidRPr="00B46665" w14:paraId="07B3B7F8" w14:textId="77777777" w:rsidTr="009B3908">
        <w:tc>
          <w:tcPr>
            <w:tcW w:w="1678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308274AC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EK</w:t>
            </w: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softHyphen/>
              <w:t>_01</w:t>
            </w:r>
          </w:p>
        </w:tc>
        <w:tc>
          <w:tcPr>
            <w:tcW w:w="5832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17C2A9A7" w14:textId="0A542A2F" w:rsidR="009B3908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Krytycznie podchodzi do  poziomu własnej wydolności i sprawności fizycznej. Wykonuje podstawowe testy i sprawdziany. Posiada umiejętność doboru ćwiczeń kształtujących odruch prawidłowej postawy ciała.</w:t>
            </w:r>
            <w:r w:rsidR="009B39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</w:t>
            </w:r>
            <w:r w:rsidR="009B3908" w:rsidRPr="009B39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otrafi planować i organizować pracę indywidualną i zespołową oraz aktywnie współdziałać w grupie, przyjmując w niej określone role;</w:t>
            </w:r>
          </w:p>
        </w:tc>
        <w:tc>
          <w:tcPr>
            <w:tcW w:w="2271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21F323DE" w14:textId="5D775C55" w:rsidR="00B46665" w:rsidRPr="00B46665" w:rsidRDefault="00B46665" w:rsidP="00B46665">
            <w:pPr>
              <w:spacing w:after="0" w:line="240" w:lineRule="auto"/>
              <w:ind w:right="27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9B39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K_U08</w:t>
            </w:r>
          </w:p>
        </w:tc>
      </w:tr>
    </w:tbl>
    <w:p w14:paraId="0CC20039" w14:textId="79527976" w:rsidR="00B46665" w:rsidRP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b/>
          <w:bCs/>
          <w:color w:val="393939"/>
          <w:sz w:val="23"/>
          <w:szCs w:val="23"/>
          <w:lang w:eastAsia="pl-PL"/>
        </w:rPr>
        <w:t>3.3 Treści programowe </w:t>
      </w: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  </w:t>
      </w:r>
    </w:p>
    <w:p w14:paraId="098F44EE" w14:textId="77777777" w:rsidR="00B46665" w:rsidRPr="00B46665" w:rsidRDefault="00B46665" w:rsidP="00B46665">
      <w:pPr>
        <w:numPr>
          <w:ilvl w:val="0"/>
          <w:numId w:val="3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Problematyka wykładu</w:t>
      </w:r>
    </w:p>
    <w:p w14:paraId="2D074CF0" w14:textId="58C30C1D" w:rsid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nie dotyczy</w:t>
      </w:r>
    </w:p>
    <w:p w14:paraId="2A36B348" w14:textId="72CFB4D7" w:rsidR="00B46665" w:rsidRDefault="00B46665" w:rsidP="0064707F">
      <w:pPr>
        <w:numPr>
          <w:ilvl w:val="0"/>
          <w:numId w:val="4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Problematyka ćwiczeń audytoryjnych, konwersatoryjnych, laboratoryjnych, zajęć praktycznych</w:t>
      </w:r>
    </w:p>
    <w:p w14:paraId="25599318" w14:textId="77777777" w:rsidR="0064707F" w:rsidRPr="00B46665" w:rsidRDefault="0064707F" w:rsidP="0064707F">
      <w:pPr>
        <w:shd w:val="clear" w:color="auto" w:fill="FEFEFE"/>
        <w:spacing w:after="0" w:line="240" w:lineRule="auto"/>
        <w:ind w:left="360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B46665" w:rsidRPr="00B46665" w14:paraId="050CD8BE" w14:textId="77777777" w:rsidTr="00B46665">
        <w:tc>
          <w:tcPr>
            <w:tcW w:w="9639" w:type="dxa"/>
            <w:tcBorders>
              <w:top w:val="nil"/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0F889019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Treści merytoryczne</w:t>
            </w:r>
          </w:p>
        </w:tc>
      </w:tr>
      <w:tr w:rsidR="00B46665" w:rsidRPr="00B46665" w14:paraId="2D9851CA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58E39357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Omówienie zasad bezpiecznego korzystania z obiektów, przyrządów i środowisk związanych z uprawianiem różnych dyscyplin sportu. Zapoznanie z regulaminem SWFiR. Organizacja, higiena i porządek pracy.</w:t>
            </w:r>
          </w:p>
        </w:tc>
      </w:tr>
      <w:tr w:rsidR="00B46665" w:rsidRPr="00B46665" w14:paraId="2B7C73B3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47867C69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Gry i zabawy ruchowe, różne formy wyścigów z wykorzystaniem sprzętu sportowego.</w:t>
            </w:r>
          </w:p>
          <w:p w14:paraId="0D5FB3AC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Ćw. ogólnorozwojowe.</w:t>
            </w:r>
          </w:p>
        </w:tc>
      </w:tr>
      <w:tr w:rsidR="00B46665" w:rsidRPr="00B46665" w14:paraId="7F5A7C83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606F65EE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 kształtujące prawidłową postawę ciała z wykorzystaniem przyrządów i przyborów.</w:t>
            </w:r>
          </w:p>
          <w:p w14:paraId="2CA63560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Wychowanie Zdrowotne: Koncepcje i cele promocji zdrowia oraz zachowania zagrażające sprawności funkcjonalnej człowieka.</w:t>
            </w:r>
          </w:p>
        </w:tc>
      </w:tr>
      <w:tr w:rsidR="00B46665" w:rsidRPr="00B46665" w14:paraId="1CD3BE76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4D67A939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P. Siatkowa : Doskonalenie odbić i zagrywki sposobem górnym i dolnym. Ćw. kształtujące koordynację wzrokowo - ruchową. Taktyka rozegrania piłki w stałych fragmentach gry szkolnej.</w:t>
            </w:r>
          </w:p>
        </w:tc>
      </w:tr>
      <w:tr w:rsidR="00B46665" w:rsidRPr="00B46665" w14:paraId="2EA8EFFB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023E64AD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P. Siatkowa: Doskonalenie : wystawy, ataku i zastawiania pojedynczym blokiem. Doskonalenie zastawiania , bloku pojedynczego i podwójnego - gra szkolna. Przepisy gry.</w:t>
            </w:r>
          </w:p>
        </w:tc>
      </w:tr>
      <w:tr w:rsidR="00B46665" w:rsidRPr="00B46665" w14:paraId="21D6C263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220B2D54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P. Siatkowa:  Zadania kontrolno - oceniające - stosowanie znanych elementów techniki podczas gry szkolnej. Przepisy i sędziowanie.</w:t>
            </w:r>
          </w:p>
        </w:tc>
      </w:tr>
      <w:tr w:rsidR="00B46665" w:rsidRPr="00B46665" w14:paraId="6C715C7D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46EC25C2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P. Ręczna: Doskonalenie : Technika podań półgórnych, górnych, dolnych i kozłem w różnych ustawieniach oraz kozłowania piłki. Technika rzutu w wyskoku oraz chwytów piłek leżących i  toczących się. Gra szkolna.</w:t>
            </w:r>
          </w:p>
        </w:tc>
      </w:tr>
      <w:tr w:rsidR="00B46665" w:rsidRPr="00B46665" w14:paraId="16C9C3D3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53F61F85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P. Ręczna: Prowadzenie piłki w dwójkach i trójkach, wyprowadzenie ataku szybkiego podania sytuacyjne, rzuty piłki do bramki z biegu  i w wyskoku.</w:t>
            </w:r>
          </w:p>
          <w:p w14:paraId="242411C0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Obrona „ każdy swego”. Gra szkolna.</w:t>
            </w:r>
          </w:p>
        </w:tc>
      </w:tr>
      <w:tr w:rsidR="00B46665" w:rsidRPr="00B46665" w14:paraId="67CC4539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556A3DA8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P. Ręczna : Taktyka gry w obronie 6 : 0.  Zastosowanie doskonalonych elementów. Zadania kontrolno - oceniające - przepisy gry. </w:t>
            </w:r>
          </w:p>
        </w:tc>
      </w:tr>
      <w:tr w:rsidR="00B46665" w:rsidRPr="00B46665" w14:paraId="6B42A8CD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22888AD4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Koszykówka: Doskonalenie  podań sytuacyjnych prawą i lewą ręką , kozłowania ze zmianą ręki i kierunku. Rzuty  do kosza po zatrzymaniu na jedno i dwa tempa. Przepisy gry - rzut sędziowski.</w:t>
            </w:r>
          </w:p>
        </w:tc>
      </w:tr>
      <w:tr w:rsidR="00B46665" w:rsidRPr="00B46665" w14:paraId="39B9E0FF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7752ACBE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Koszykówka: Nauka i doskonalenie ataku z piłką i bez piłki. Zbiórka z tablicy - pierwsze podanie i wyprowadzenie szybkiego ataku w trójkach. Doskonalenie współdziałania zespołowego w ataku. Gra właściwa - przepisy i sędziowanie.</w:t>
            </w:r>
          </w:p>
        </w:tc>
      </w:tr>
      <w:tr w:rsidR="00B46665" w:rsidRPr="00B46665" w14:paraId="3CE71ACE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2AF966BD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P. Nożna: Doskonalenie techniki : podanie , przyjęcie, strzały do bramki z miejsca , w biegu, po podaniu, żonglowanie piłki, gra głową. Zastosowanie doskonalonych elementów w stałych fragmentach gry. podaniu .  Taktyka  sposobów krycia w obronie - gra szkolna.</w:t>
            </w:r>
          </w:p>
        </w:tc>
      </w:tr>
      <w:tr w:rsidR="00B46665" w:rsidRPr="00B46665" w14:paraId="4CB9039F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08FC28E1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P. Nożna: Zadanie kontrolno - oceniające. Gra właściwa  z  doskonaleniem poznanych elementów technicznych i taktycznych.  Przepisy gry.</w:t>
            </w:r>
          </w:p>
        </w:tc>
      </w:tr>
      <w:tr w:rsidR="00B46665" w:rsidRPr="00B46665" w14:paraId="306A9015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70CCDA54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Atletyka Terenowa:  Biegi terenowe ze zmiennym tempem. Orientacja w terenie, ćw. ogólnorozwojowe. Gry i zabawy z pokonywaniem przeszkód naturalnych.</w:t>
            </w:r>
          </w:p>
          <w:p w14:paraId="7DE0B41C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Wychowanie Zdrowotne: Choroby cywilizacyjne i ich wpływ na aktywność psychofizyczną człowieka, koncepcje i cele promocji zdrowia oraz  zachowania zagrażające zdrowiu.</w:t>
            </w:r>
          </w:p>
        </w:tc>
      </w:tr>
      <w:tr w:rsidR="00B46665" w:rsidRPr="00B46665" w14:paraId="6D119F4D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03263D7D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Gry terenowe i zadania integracyjno- porządkowe.</w:t>
            </w:r>
          </w:p>
        </w:tc>
      </w:tr>
      <w:tr w:rsidR="00B46665" w:rsidRPr="00B46665" w14:paraId="543D0767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58194456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Łyżwiarstwo: Zasady bezpieczeństwa na lodowisku. Poślizg z odbicia, jazda przodem, zatrzymanie półpługiem i pługiem, jazda tyłem, zatrzymanie zwrotem na jednej i dwóch nogach, przekładanka przodem i tyłem - hamowanie.</w:t>
            </w:r>
          </w:p>
          <w:p w14:paraId="5C5F6F48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Kajakarstwo: Zasady bezpieczeństwa w kajakarstwie, Nauka wsiadania i wysiadania oraz manewrowania kajakiem.</w:t>
            </w:r>
          </w:p>
        </w:tc>
      </w:tr>
      <w:tr w:rsidR="00B46665" w:rsidRPr="00B46665" w14:paraId="158A5426" w14:textId="77777777" w:rsidTr="00B46665">
        <w:tc>
          <w:tcPr>
            <w:tcW w:w="9639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4451E9FC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Testy czynnościowe sprawności motorycznej. Przeprowadzenie Wielostopniowego testu wahadłowego lub testu Coopera</w:t>
            </w:r>
          </w:p>
        </w:tc>
      </w:tr>
    </w:tbl>
    <w:p w14:paraId="3FB778B7" w14:textId="6672D04D" w:rsidR="00B46665" w:rsidRP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3.4 Metody dydaktyczne</w:t>
      </w:r>
    </w:p>
    <w:p w14:paraId="768178EC" w14:textId="5C89A248" w:rsid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i/>
          <w:iCs/>
          <w:color w:val="393939"/>
          <w:sz w:val="23"/>
          <w:szCs w:val="23"/>
          <w:lang w:eastAsia="pl-PL"/>
        </w:rPr>
        <w:t> Ćwiczenia:, metoda bezpośredniej celowości ruchu, metoda naśladowcza, praca w grupach (rozwiązywanie zadań, dyskusja),gry dydaktyczne, gry sportowe.</w:t>
      </w:r>
    </w:p>
    <w:p w14:paraId="27238C62" w14:textId="22876FF3" w:rsidR="00502638" w:rsidRDefault="00502638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</w:p>
    <w:p w14:paraId="40DE7E51" w14:textId="77777777" w:rsidR="00E43A5F" w:rsidRPr="00B46665" w:rsidRDefault="00E43A5F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</w:p>
    <w:p w14:paraId="523A50A9" w14:textId="2D4813FE" w:rsidR="00B46665" w:rsidRPr="00B46665" w:rsidRDefault="00B46665" w:rsidP="0064707F">
      <w:pPr>
        <w:numPr>
          <w:ilvl w:val="0"/>
          <w:numId w:val="5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lastRenderedPageBreak/>
        <w:t>METODY I KRYTERIA OCENY</w:t>
      </w:r>
    </w:p>
    <w:p w14:paraId="6E13A8A2" w14:textId="10244FC1" w:rsidR="00B46665" w:rsidRP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4.1 Sposoby weryfikacji efektów uczenia się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6"/>
        <w:gridCol w:w="7087"/>
        <w:gridCol w:w="1458"/>
      </w:tblGrid>
      <w:tr w:rsidR="00B46665" w:rsidRPr="00B46665" w14:paraId="67FD445F" w14:textId="77777777" w:rsidTr="009B3908">
        <w:tc>
          <w:tcPr>
            <w:tcW w:w="1236" w:type="dxa"/>
            <w:tcBorders>
              <w:top w:val="nil"/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033938A8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Symbol efektu</w:t>
            </w:r>
          </w:p>
        </w:tc>
        <w:tc>
          <w:tcPr>
            <w:tcW w:w="7087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453F246D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oceny efektów uczenia się</w:t>
            </w:r>
          </w:p>
          <w:p w14:paraId="22654790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(np.: kolokwium, egzamin ustny, egzamin pisemny, projekt, sprawozdanie, obserwacja w trakcie zajęć)</w:t>
            </w:r>
          </w:p>
        </w:tc>
        <w:tc>
          <w:tcPr>
            <w:tcW w:w="1458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22772140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 dydaktycznych</w:t>
            </w:r>
          </w:p>
          <w:p w14:paraId="4F436818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(w, ćw, …)</w:t>
            </w:r>
          </w:p>
        </w:tc>
      </w:tr>
      <w:tr w:rsidR="00B46665" w:rsidRPr="00B46665" w14:paraId="6F0B4471" w14:textId="77777777" w:rsidTr="009B3908">
        <w:tc>
          <w:tcPr>
            <w:tcW w:w="1236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7A34E0AD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Ek_ 01</w:t>
            </w:r>
          </w:p>
        </w:tc>
        <w:tc>
          <w:tcPr>
            <w:tcW w:w="7087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599C49D4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testy czynnościowe kontrolujące postępy w zajęciach,</w:t>
            </w:r>
          </w:p>
          <w:p w14:paraId="5BC922F4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 obserwacja w trakcie zajęć</w:t>
            </w:r>
          </w:p>
          <w:p w14:paraId="4E4EDBC8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 świadomy i aktywny udział w zajęciach,</w:t>
            </w:r>
          </w:p>
        </w:tc>
        <w:tc>
          <w:tcPr>
            <w:tcW w:w="1458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42526C23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ćw.</w:t>
            </w:r>
          </w:p>
        </w:tc>
      </w:tr>
    </w:tbl>
    <w:p w14:paraId="70BE7B5E" w14:textId="6A6F5C01" w:rsidR="00B46665" w:rsidRP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4.2 Warunki zaliczenia przedmiotu (kryteria oceniania)</w:t>
      </w: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B46665" w:rsidRPr="00B46665" w14:paraId="28EE0D2C" w14:textId="77777777" w:rsidTr="00B46665">
        <w:tc>
          <w:tcPr>
            <w:tcW w:w="9781" w:type="dxa"/>
            <w:tcBorders>
              <w:top w:val="nil"/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568FC7BF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Kryteria oceny:</w:t>
            </w:r>
          </w:p>
          <w:p w14:paraId="64EEDB4D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• ocena bardzo dobry- bardzo dobra lub  plus dobra średnia ocen cząstkowych. Maksymalnie jedna nieobecność nieusprawiedliwiona.</w:t>
            </w:r>
          </w:p>
          <w:p w14:paraId="3A600EE9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• ocena plus dobry- bardzo dobra lub dobra średnia ocen cząstkowych. Jedna nieobecność nieusprawiedliwiona.</w:t>
            </w:r>
          </w:p>
          <w:p w14:paraId="1228D6BE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• ocena dobry- dobra średnia ocen cząstkowych. Jedna lub dwie nieobecności nieusprawiedliwione.</w:t>
            </w:r>
          </w:p>
          <w:p w14:paraId="43C2DF2F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• ocena plus dostateczny dobra lub dostateczna średnia ocen cząstkowych. Jedna lub dwie nieobecności nieusprawiedliwione.</w:t>
            </w:r>
          </w:p>
          <w:p w14:paraId="25F8F5B4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• ocena dostateczny- dostateczna średnia ocen cząstkowych. Dwie lub maksymalnie  trzy nieobecności nieusprawiedliwione</w:t>
            </w:r>
          </w:p>
          <w:p w14:paraId="4C3F54FF" w14:textId="49CAD064" w:rsidR="0064707F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• ocena niedostateczna- negatywna średnia ocen cząstkowych lub trzy i więcej nieobecności nieusprawiedliwionych.</w:t>
            </w:r>
          </w:p>
          <w:p w14:paraId="45AC817B" w14:textId="4D2980CF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Ocenie podlega:</w:t>
            </w:r>
          </w:p>
          <w:p w14:paraId="05F0387C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 demonstrowanie poprawnie wybraną technikę aktywności fizycznej zgodnie z zasadami wynikającymi z fachowej literatury</w:t>
            </w:r>
          </w:p>
          <w:p w14:paraId="6BB396A1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 prawidłowość realizowania założeń taktycznych, dotyczących współpracy pomiędzy zawodnikami danej drużyny,</w:t>
            </w:r>
          </w:p>
          <w:p w14:paraId="63A6976C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 stopień zaangażowania  w wybranej formie aktywności fizycznej,</w:t>
            </w:r>
          </w:p>
          <w:p w14:paraId="090BEAAC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 poprawne wykonywanie wybranych ćwiczeń fizycznych wg wzorca zaprezentowanego na zajęciach,</w:t>
            </w:r>
          </w:p>
          <w:p w14:paraId="7ACED359" w14:textId="77777777" w:rsid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 odpowiedni  poziom sprawności fizycznej i wydolność organizmu.</w:t>
            </w:r>
          </w:p>
          <w:p w14:paraId="29367332" w14:textId="3961DFAD" w:rsidR="00502638" w:rsidRPr="00B46665" w:rsidRDefault="00502638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08F74C1" w14:textId="32A0C4C4" w:rsidR="00502638" w:rsidRDefault="00502638">
      <w:pPr>
        <w:rPr>
          <w:rFonts w:ascii="Arial" w:eastAsia="Times New Roman" w:hAnsi="Arial" w:cs="Arial"/>
          <w:b/>
          <w:bCs/>
          <w:color w:val="393939"/>
          <w:sz w:val="23"/>
          <w:szCs w:val="23"/>
          <w:lang w:eastAsia="pl-PL"/>
        </w:rPr>
      </w:pPr>
    </w:p>
    <w:p w14:paraId="33ED0E5D" w14:textId="77777777" w:rsidR="00B46665" w:rsidRDefault="00B46665" w:rsidP="00502638">
      <w:pPr>
        <w:pStyle w:val="Akapitzlist"/>
        <w:numPr>
          <w:ilvl w:val="0"/>
          <w:numId w:val="5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502638">
        <w:rPr>
          <w:rFonts w:ascii="Arial" w:eastAsia="Times New Roman" w:hAnsi="Arial" w:cs="Arial"/>
          <w:b/>
          <w:bCs/>
          <w:color w:val="393939"/>
          <w:sz w:val="23"/>
          <w:szCs w:val="23"/>
          <w:lang w:eastAsia="pl-PL"/>
        </w:rPr>
        <w:lastRenderedPageBreak/>
        <w:t>CAŁKOWITY NAKŁAD PRACY STUDENTA POTRZEBNY DO OSIĄGNIĘCIA ZAŁOŻONYCH EFEKTÓW W GODZINACH ORAZ PUNKTACH ECTS</w:t>
      </w:r>
      <w:r w:rsidRPr="00502638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 </w:t>
      </w:r>
    </w:p>
    <w:p w14:paraId="06237674" w14:textId="77777777" w:rsidR="00502638" w:rsidRPr="00502638" w:rsidRDefault="00502638" w:rsidP="00502638">
      <w:pPr>
        <w:pStyle w:val="Akapitzlist"/>
        <w:shd w:val="clear" w:color="auto" w:fill="FEFEFE"/>
        <w:spacing w:after="0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6"/>
        <w:gridCol w:w="2835"/>
      </w:tblGrid>
      <w:tr w:rsidR="00B46665" w:rsidRPr="00B46665" w14:paraId="1E7F3A96" w14:textId="77777777" w:rsidTr="00502638">
        <w:tc>
          <w:tcPr>
            <w:tcW w:w="6946" w:type="dxa"/>
            <w:tcBorders>
              <w:top w:val="nil"/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284CCBB2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Forma aktywności</w:t>
            </w:r>
          </w:p>
        </w:tc>
        <w:tc>
          <w:tcPr>
            <w:tcW w:w="2835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252F3133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Średnia liczba godzin na zrealizowanie aktywności</w:t>
            </w:r>
          </w:p>
        </w:tc>
      </w:tr>
      <w:tr w:rsidR="00B46665" w:rsidRPr="00B46665" w14:paraId="053EF705" w14:textId="77777777" w:rsidTr="00502638">
        <w:tc>
          <w:tcPr>
            <w:tcW w:w="6946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11F743CB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Godziny kontaktowe wynikające planu z studiów</w:t>
            </w:r>
          </w:p>
        </w:tc>
        <w:tc>
          <w:tcPr>
            <w:tcW w:w="2835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55F0782B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</w:tr>
      <w:tr w:rsidR="00B46665" w:rsidRPr="00B46665" w14:paraId="31EC0F58" w14:textId="77777777" w:rsidTr="00502638">
        <w:tc>
          <w:tcPr>
            <w:tcW w:w="6946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5B9735C9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 z udziałem nauczyciela</w:t>
            </w:r>
          </w:p>
          <w:p w14:paraId="52F737FC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(udział w konsultacjach, egzaminie)</w:t>
            </w:r>
          </w:p>
        </w:tc>
        <w:tc>
          <w:tcPr>
            <w:tcW w:w="2835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712BA1D3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46665" w:rsidRPr="00B46665" w14:paraId="7F3FAAF1" w14:textId="77777777" w:rsidTr="00502638">
        <w:tc>
          <w:tcPr>
            <w:tcW w:w="6946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481567D4" w14:textId="77777777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Godziny niekontaktowe - praca własna studenta</w:t>
            </w:r>
          </w:p>
          <w:p w14:paraId="783D0714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(przygotowanie do zajęć, egzaminu, napisanie referatu itp.)</w:t>
            </w:r>
          </w:p>
        </w:tc>
        <w:tc>
          <w:tcPr>
            <w:tcW w:w="2835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58458D04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46665" w:rsidRPr="00B46665" w14:paraId="5B798D6A" w14:textId="77777777" w:rsidTr="00502638">
        <w:tc>
          <w:tcPr>
            <w:tcW w:w="6946" w:type="dxa"/>
            <w:tcBorders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488DCD3F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SUMA GODZIN</w:t>
            </w:r>
          </w:p>
        </w:tc>
        <w:tc>
          <w:tcPr>
            <w:tcW w:w="2835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vAlign w:val="center"/>
            <w:hideMark/>
          </w:tcPr>
          <w:p w14:paraId="0307C0BC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</w:tr>
      <w:tr w:rsidR="00B46665" w:rsidRPr="00B46665" w14:paraId="77FBC115" w14:textId="77777777" w:rsidTr="00502638">
        <w:tc>
          <w:tcPr>
            <w:tcW w:w="6946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61330049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SUMARYCZNA LICZBA PUNKTÓW ECTS</w:t>
            </w:r>
          </w:p>
        </w:tc>
        <w:tc>
          <w:tcPr>
            <w:tcW w:w="2835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7C9EED1F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</w:tbl>
    <w:p w14:paraId="3E6A5EB9" w14:textId="08F58D22" w:rsidR="00502638" w:rsidRPr="00B46665" w:rsidRDefault="00B46665" w:rsidP="00B46665">
      <w:pPr>
        <w:shd w:val="clear" w:color="auto" w:fill="FEFEFE"/>
        <w:spacing w:before="100" w:beforeAutospacing="1" w:after="100" w:afterAutospacing="1" w:line="240" w:lineRule="auto"/>
        <w:rPr>
          <w:rFonts w:ascii="Arial" w:eastAsia="Times New Roman" w:hAnsi="Arial" w:cs="Arial"/>
          <w:i/>
          <w:iCs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i/>
          <w:iCs/>
          <w:color w:val="393939"/>
          <w:sz w:val="23"/>
          <w:szCs w:val="23"/>
          <w:lang w:eastAsia="pl-PL"/>
        </w:rPr>
        <w:t>* Należy uwzględnić, że 1 pkt ECTS odpowiada 25-30 godzin całkowitego nakładu pracy studenta.</w:t>
      </w:r>
    </w:p>
    <w:p w14:paraId="6522E982" w14:textId="2BC0AEFE" w:rsidR="0064707F" w:rsidRPr="00502638" w:rsidRDefault="00B46665" w:rsidP="0064707F">
      <w:pPr>
        <w:numPr>
          <w:ilvl w:val="0"/>
          <w:numId w:val="7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B46665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PRAKTYKI ZAWODOWE W RAMACH PRZEDMIOTU/ MODUŁU</w:t>
      </w:r>
    </w:p>
    <w:p w14:paraId="4BF360A5" w14:textId="77777777" w:rsidR="0064707F" w:rsidRPr="00B46665" w:rsidRDefault="0064707F" w:rsidP="0064707F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2"/>
        <w:gridCol w:w="2149"/>
      </w:tblGrid>
      <w:tr w:rsidR="00B46665" w:rsidRPr="00B46665" w14:paraId="2D91EDC5" w14:textId="77777777" w:rsidTr="00502638">
        <w:tc>
          <w:tcPr>
            <w:tcW w:w="7632" w:type="dxa"/>
            <w:tcBorders>
              <w:top w:val="nil"/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73B5D1D6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godzinowy</w:t>
            </w:r>
          </w:p>
        </w:tc>
        <w:tc>
          <w:tcPr>
            <w:tcW w:w="2149" w:type="dxa"/>
            <w:tcBorders>
              <w:top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213FF475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 dotyczy</w:t>
            </w:r>
          </w:p>
        </w:tc>
      </w:tr>
      <w:tr w:rsidR="00B46665" w:rsidRPr="00B46665" w14:paraId="6FBD58CF" w14:textId="77777777" w:rsidTr="00502638">
        <w:tc>
          <w:tcPr>
            <w:tcW w:w="7632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F1F1F1"/>
            <w:vAlign w:val="center"/>
            <w:hideMark/>
          </w:tcPr>
          <w:p w14:paraId="525B5A0F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zasady i formy odbywania praktyk</w:t>
            </w:r>
          </w:p>
        </w:tc>
        <w:tc>
          <w:tcPr>
            <w:tcW w:w="2149" w:type="dxa"/>
            <w:tcBorders>
              <w:top w:val="single" w:sz="24" w:space="0" w:color="EAEAEA"/>
              <w:left w:val="single" w:sz="24" w:space="0" w:color="EAEAEA"/>
              <w:bottom w:val="single" w:sz="24" w:space="0" w:color="EAEAEA"/>
              <w:right w:val="single" w:sz="24" w:space="0" w:color="EAEAEA"/>
            </w:tcBorders>
            <w:shd w:val="clear" w:color="auto" w:fill="F1F1F1"/>
            <w:vAlign w:val="center"/>
            <w:hideMark/>
          </w:tcPr>
          <w:p w14:paraId="159AD3D5" w14:textId="77777777" w:rsidR="00B46665" w:rsidRPr="00B46665" w:rsidRDefault="00B46665" w:rsidP="00B46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 dotyczy</w:t>
            </w:r>
          </w:p>
        </w:tc>
      </w:tr>
    </w:tbl>
    <w:p w14:paraId="26BEF31B" w14:textId="77777777" w:rsidR="00502638" w:rsidRDefault="00502638" w:rsidP="00502638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</w:p>
    <w:p w14:paraId="0367CA00" w14:textId="77777777" w:rsidR="00502638" w:rsidRDefault="00502638" w:rsidP="00502638">
      <w:pPr>
        <w:shd w:val="clear" w:color="auto" w:fill="FEFEFE"/>
        <w:spacing w:after="0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</w:p>
    <w:p w14:paraId="7D61D40B" w14:textId="7FAF5D20" w:rsidR="00B46665" w:rsidRPr="00502638" w:rsidRDefault="00B46665" w:rsidP="00502638">
      <w:pPr>
        <w:pStyle w:val="Akapitzlist"/>
        <w:numPr>
          <w:ilvl w:val="0"/>
          <w:numId w:val="7"/>
        </w:numPr>
        <w:shd w:val="clear" w:color="auto" w:fill="FEFEFE"/>
        <w:spacing w:after="0" w:line="240" w:lineRule="auto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  <w:r w:rsidRPr="00502638">
        <w:rPr>
          <w:rFonts w:ascii="Arial" w:eastAsia="Times New Roman" w:hAnsi="Arial" w:cs="Arial"/>
          <w:color w:val="393939"/>
          <w:sz w:val="23"/>
          <w:szCs w:val="23"/>
          <w:lang w:eastAsia="pl-PL"/>
        </w:rPr>
        <w:t>LITERATURA</w:t>
      </w:r>
    </w:p>
    <w:p w14:paraId="43B9E60E" w14:textId="77777777" w:rsidR="0064707F" w:rsidRPr="00B46665" w:rsidRDefault="0064707F" w:rsidP="0064707F">
      <w:pPr>
        <w:shd w:val="clear" w:color="auto" w:fill="FEFEFE"/>
        <w:spacing w:after="0" w:line="240" w:lineRule="auto"/>
        <w:ind w:left="360"/>
        <w:rPr>
          <w:rFonts w:ascii="Arial" w:eastAsia="Times New Roman" w:hAnsi="Arial" w:cs="Arial"/>
          <w:color w:val="393939"/>
          <w:sz w:val="23"/>
          <w:szCs w:val="23"/>
          <w:lang w:eastAsia="pl-PL"/>
        </w:rPr>
      </w:pPr>
    </w:p>
    <w:tbl>
      <w:tblPr>
        <w:tblW w:w="97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B46665" w:rsidRPr="00B46665" w14:paraId="1056ACF6" w14:textId="77777777" w:rsidTr="00502638">
        <w:tc>
          <w:tcPr>
            <w:tcW w:w="9781" w:type="dxa"/>
            <w:tcBorders>
              <w:top w:val="nil"/>
              <w:left w:val="nil"/>
              <w:bottom w:val="single" w:sz="2" w:space="0" w:color="EAEAEA"/>
              <w:right w:val="single" w:sz="2" w:space="0" w:color="EAEAEA"/>
            </w:tcBorders>
            <w:vAlign w:val="center"/>
            <w:hideMark/>
          </w:tcPr>
          <w:p w14:paraId="7518E45B" w14:textId="77777777" w:rsidR="00B46665" w:rsidRPr="0064707F" w:rsidRDefault="00B46665" w:rsidP="0064707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70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podstawowa:</w:t>
            </w:r>
          </w:p>
          <w:p w14:paraId="56FD68F3" w14:textId="21E820C5" w:rsidR="00B46665" w:rsidRPr="0064707F" w:rsidRDefault="00B46665" w:rsidP="0064707F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426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70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Gołaszewski J., </w:t>
            </w:r>
            <w:r w:rsidRPr="006470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Piłka nożna</w:t>
            </w:r>
            <w:r w:rsidRPr="006470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 Poznań, 2003.</w:t>
            </w:r>
          </w:p>
          <w:p w14:paraId="52B00FB6" w14:textId="44CD0E1B" w:rsidR="00B46665" w:rsidRPr="0064707F" w:rsidRDefault="00B46665" w:rsidP="0064707F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426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70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Huciński T., </w:t>
            </w:r>
            <w:r w:rsidRPr="006470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Metodyka nauczania i doskonalenia podstaw</w:t>
            </w:r>
            <w:r w:rsidRPr="006470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 Wrocław, 2006.</w:t>
            </w:r>
          </w:p>
          <w:p w14:paraId="4757A65D" w14:textId="48EFE586" w:rsidR="00B46665" w:rsidRPr="0064707F" w:rsidRDefault="00B46665" w:rsidP="0064707F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426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70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Huciński T., Kelner J., </w:t>
            </w:r>
            <w:r w:rsidRPr="006470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Koszykówka</w:t>
            </w:r>
            <w:r w:rsidRPr="006470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 Wrocław, 2001.</w:t>
            </w:r>
          </w:p>
          <w:p w14:paraId="0896112F" w14:textId="7374AB71" w:rsidR="00B46665" w:rsidRPr="0064707F" w:rsidRDefault="00B46665" w:rsidP="0064707F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426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70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Madejski E., Węglarz J., Wybrane zagadnienia współczesnej metodyki wychowania fizycznego, Podręcznik dla nauczycieli i studentów, Impuls, 2017.</w:t>
            </w:r>
          </w:p>
          <w:p w14:paraId="001DF1EC" w14:textId="7D7B0CD4" w:rsidR="00B46665" w:rsidRPr="0064707F" w:rsidRDefault="00B46665" w:rsidP="0064707F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426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70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Stawiarski St., </w:t>
            </w:r>
            <w:r w:rsidRPr="006470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Piłka ręczna cz. I i II</w:t>
            </w:r>
            <w:r w:rsidRPr="006470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 Kraków, 2003.</w:t>
            </w:r>
          </w:p>
          <w:p w14:paraId="17D6A6E8" w14:textId="5E5D0100" w:rsidR="00B46665" w:rsidRPr="0064707F" w:rsidRDefault="00B46665" w:rsidP="0064707F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426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70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Uzarowicz J., </w:t>
            </w:r>
            <w:r w:rsidRPr="006470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Piłka siatkowa. Co jest grane</w:t>
            </w:r>
            <w:r w:rsidRPr="006470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 Kraków, 2001.</w:t>
            </w:r>
          </w:p>
          <w:p w14:paraId="47DAB304" w14:textId="2C128708" w:rsidR="00B46665" w:rsidRPr="00B46665" w:rsidRDefault="00B46665" w:rsidP="0064707F">
            <w:pPr>
              <w:pStyle w:val="Akapitzlist"/>
              <w:numPr>
                <w:ilvl w:val="0"/>
                <w:numId w:val="7"/>
              </w:numPr>
              <w:spacing w:after="0" w:line="276" w:lineRule="auto"/>
              <w:ind w:left="426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Bondarowicz M., </w:t>
            </w:r>
            <w:r w:rsidRPr="00B4666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Zabawy i gry ruchowe w zajęciach sportowych</w:t>
            </w: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 Warszawa, 2002.</w:t>
            </w:r>
          </w:p>
          <w:p w14:paraId="20CDC04A" w14:textId="5FBF4584" w:rsidR="00B46665" w:rsidRPr="00B46665" w:rsidRDefault="00B46665" w:rsidP="00B4666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46665" w:rsidRPr="00B46665" w14:paraId="3795D291" w14:textId="77777777" w:rsidTr="00502638">
        <w:tc>
          <w:tcPr>
            <w:tcW w:w="9781" w:type="dxa"/>
            <w:tcBorders>
              <w:left w:val="nil"/>
              <w:bottom w:val="single" w:sz="2" w:space="0" w:color="EAEAEA"/>
              <w:right w:val="single" w:sz="2" w:space="0" w:color="EAEAEA"/>
            </w:tcBorders>
            <w:shd w:val="clear" w:color="auto" w:fill="auto"/>
            <w:vAlign w:val="center"/>
            <w:hideMark/>
          </w:tcPr>
          <w:p w14:paraId="54840006" w14:textId="77777777" w:rsidR="0064707F" w:rsidRDefault="0064707F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8360965" w14:textId="1A47EE0C" w:rsidR="00B46665" w:rsidRPr="00B46665" w:rsidRDefault="00B46665" w:rsidP="00B466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4666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uzupełniająca:</w:t>
            </w:r>
          </w:p>
          <w:p w14:paraId="624250AF" w14:textId="77777777" w:rsidR="0064707F" w:rsidRDefault="00B46665" w:rsidP="0064707F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426"/>
              </w:tabs>
              <w:spacing w:before="100" w:beforeAutospacing="1" w:after="100" w:afterAutospacing="1" w:line="240" w:lineRule="auto"/>
              <w:ind w:left="426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70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Zaborniak S., </w:t>
            </w:r>
            <w:r w:rsidRPr="006470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Metodyka nauczania ćwiczeń lekkoatletycznych. Poradnik dla nauczycieli</w:t>
            </w:r>
            <w:r w:rsidRPr="006470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 Rzeszów, 2006.</w:t>
            </w:r>
          </w:p>
          <w:p w14:paraId="0C411380" w14:textId="5B1B7222" w:rsidR="00B46665" w:rsidRPr="0064707F" w:rsidRDefault="00B46665" w:rsidP="0064707F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426"/>
              </w:tabs>
              <w:spacing w:before="100" w:beforeAutospacing="1" w:after="100" w:afterAutospacing="1" w:line="240" w:lineRule="auto"/>
              <w:ind w:left="426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470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Drabik J., </w:t>
            </w:r>
            <w:r w:rsidRPr="006470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>Aktywność fizyczna w treningu zdrowotnym osób dorosłych</w:t>
            </w:r>
            <w:r w:rsidRPr="0064707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 Gdańsk 1996.</w:t>
            </w:r>
          </w:p>
        </w:tc>
      </w:tr>
    </w:tbl>
    <w:p w14:paraId="38B93D75" w14:textId="77777777" w:rsidR="001969E6" w:rsidRDefault="001969E6"/>
    <w:sectPr w:rsidR="001969E6" w:rsidSect="00502638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269EE"/>
    <w:multiLevelType w:val="multilevel"/>
    <w:tmpl w:val="311A0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5A345C"/>
    <w:multiLevelType w:val="hybridMultilevel"/>
    <w:tmpl w:val="F6B670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B796C"/>
    <w:multiLevelType w:val="multilevel"/>
    <w:tmpl w:val="0AC8E7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861A8C"/>
    <w:multiLevelType w:val="multilevel"/>
    <w:tmpl w:val="3FD2E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9B3B6A"/>
    <w:multiLevelType w:val="multilevel"/>
    <w:tmpl w:val="0E5C1B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874B43"/>
    <w:multiLevelType w:val="multilevel"/>
    <w:tmpl w:val="BF0A82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AB3C0A"/>
    <w:multiLevelType w:val="multilevel"/>
    <w:tmpl w:val="FB1E72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F22741"/>
    <w:multiLevelType w:val="multilevel"/>
    <w:tmpl w:val="2780D6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2177FE"/>
    <w:multiLevelType w:val="multilevel"/>
    <w:tmpl w:val="543A9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3D1F6F"/>
    <w:multiLevelType w:val="hybridMultilevel"/>
    <w:tmpl w:val="2C7635D4"/>
    <w:lvl w:ilvl="0" w:tplc="0C86CA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715106AA"/>
    <w:multiLevelType w:val="hybridMultilevel"/>
    <w:tmpl w:val="98649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9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33D"/>
    <w:rsid w:val="001969E6"/>
    <w:rsid w:val="00502638"/>
    <w:rsid w:val="0064707F"/>
    <w:rsid w:val="0077433D"/>
    <w:rsid w:val="007965CA"/>
    <w:rsid w:val="008835B3"/>
    <w:rsid w:val="008C4C96"/>
    <w:rsid w:val="009B3908"/>
    <w:rsid w:val="00B46665"/>
    <w:rsid w:val="00B67C00"/>
    <w:rsid w:val="00BD4466"/>
    <w:rsid w:val="00C3433F"/>
    <w:rsid w:val="00D84DFF"/>
    <w:rsid w:val="00DF1334"/>
    <w:rsid w:val="00E43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4B76C"/>
  <w15:chartTrackingRefBased/>
  <w15:docId w15:val="{EB37410D-1B6F-4076-B494-B223755F3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46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46665"/>
    <w:rPr>
      <w:b/>
      <w:bCs/>
    </w:rPr>
  </w:style>
  <w:style w:type="character" w:styleId="Uwydatnienie">
    <w:name w:val="Emphasis"/>
    <w:basedOn w:val="Domylnaczcionkaakapitu"/>
    <w:uiPriority w:val="20"/>
    <w:qFormat/>
    <w:rsid w:val="00B46665"/>
    <w:rPr>
      <w:i/>
      <w:iCs/>
    </w:rPr>
  </w:style>
  <w:style w:type="paragraph" w:styleId="Akapitzlist">
    <w:name w:val="List Paragraph"/>
    <w:basedOn w:val="Normalny"/>
    <w:uiPriority w:val="34"/>
    <w:qFormat/>
    <w:rsid w:val="00B46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8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1290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 Dominika</dc:creator>
  <cp:keywords/>
  <dc:description/>
  <cp:lastModifiedBy>Nowak Dominika</cp:lastModifiedBy>
  <cp:revision>12</cp:revision>
  <dcterms:created xsi:type="dcterms:W3CDTF">2021-12-10T08:00:00Z</dcterms:created>
  <dcterms:modified xsi:type="dcterms:W3CDTF">2021-12-16T10:05:00Z</dcterms:modified>
</cp:coreProperties>
</file>